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D3E" w:rsidRPr="00496D3E" w:rsidRDefault="00447618" w:rsidP="00496D3E">
      <w:pPr>
        <w:pStyle w:val="NormalWeb"/>
        <w:shd w:val="clear" w:color="auto" w:fill="FFFFFF"/>
        <w:bidi/>
        <w:spacing w:before="0" w:beforeAutospacing="0" w:after="450" w:afterAutospacing="0"/>
        <w:jc w:val="center"/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</w:pPr>
      <w:r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  <w:fldChar w:fldCharType="begin"/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  <w:instrText xml:space="preserve"> </w:instrText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</w:rPr>
        <w:instrText xml:space="preserve">HYPERLINK </w:instrText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  <w:instrText>"</w:instrText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</w:rPr>
        <w:instrText>https://albanknote.com/concluding-agreement-parties-percentage"</w:instrText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  <w:instrText xml:space="preserve"> </w:instrText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  <w:fldChar w:fldCharType="separate"/>
      </w:r>
      <w:r w:rsidR="00496D3E" w:rsidRPr="00447618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عقد</w:t>
      </w:r>
      <w:r w:rsidR="00496D3E" w:rsidRPr="00447618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</w:t>
      </w:r>
      <w:r w:rsidR="00496D3E" w:rsidRPr="00447618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إتفاق</w:t>
      </w:r>
      <w:r w:rsidR="00496D3E" w:rsidRPr="00447618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</w:t>
      </w:r>
      <w:r w:rsidR="00496D3E" w:rsidRPr="00447618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بين</w:t>
      </w:r>
      <w:r w:rsidR="00496D3E" w:rsidRPr="00447618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</w:t>
      </w:r>
      <w:r w:rsidR="00496D3E" w:rsidRPr="00447618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طرفين</w:t>
      </w:r>
      <w:r w:rsidR="00496D3E" w:rsidRPr="00447618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</w:t>
      </w:r>
      <w:r w:rsidR="00496D3E" w:rsidRPr="00447618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على</w:t>
      </w:r>
      <w:r w:rsidR="00496D3E" w:rsidRPr="00447618">
        <w:rPr>
          <w:rStyle w:val="Hyperlink"/>
          <w:rFonts w:ascii="Segoe UI" w:hAnsi="Segoe UI" w:cs="Segoe UI"/>
          <w:b/>
          <w:bCs/>
          <w:sz w:val="28"/>
          <w:szCs w:val="28"/>
          <w:rtl/>
        </w:rPr>
        <w:t xml:space="preserve"> </w:t>
      </w:r>
      <w:r w:rsidR="00496D3E" w:rsidRPr="00447618">
        <w:rPr>
          <w:rStyle w:val="Hyperlink"/>
          <w:rFonts w:ascii="Segoe UI" w:hAnsi="Segoe UI" w:cs="Segoe UI" w:hint="cs"/>
          <w:b/>
          <w:bCs/>
          <w:sz w:val="28"/>
          <w:szCs w:val="28"/>
          <w:rtl/>
        </w:rPr>
        <w:t>نسبة</w:t>
      </w:r>
      <w:r>
        <w:rPr>
          <w:rFonts w:ascii="Segoe UI" w:hAnsi="Segoe UI" w:cs="Segoe UI"/>
          <w:b/>
          <w:bCs/>
          <w:color w:val="333333"/>
          <w:sz w:val="28"/>
          <w:szCs w:val="28"/>
          <w:u w:val="single"/>
          <w:rtl/>
        </w:rPr>
        <w:fldChar w:fldCharType="end"/>
      </w:r>
      <w:bookmarkStart w:id="0" w:name="_GoBack"/>
      <w:bookmarkEnd w:id="0"/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jc w:val="center"/>
        <w:rPr>
          <w:rFonts w:ascii="Segoe UI" w:hAnsi="Segoe UI" w:cs="Segoe UI"/>
          <w:b/>
          <w:bCs/>
          <w:color w:val="333333"/>
          <w:u w:val="single"/>
        </w:rPr>
      </w:pPr>
      <w:r w:rsidRPr="007946F6">
        <w:rPr>
          <w:rFonts w:ascii="Segoe UI" w:hAnsi="Segoe UI" w:cs="Segoe UI"/>
          <w:b/>
          <w:bCs/>
          <w:color w:val="333333"/>
          <w:u w:val="single"/>
          <w:rtl/>
        </w:rPr>
        <w:t>عقد شراكة</w:t>
      </w:r>
      <w:r w:rsidRPr="007946F6">
        <w:rPr>
          <w:rFonts w:ascii="Segoe UI" w:hAnsi="Segoe UI" w:cs="Segoe UI" w:hint="cs"/>
          <w:b/>
          <w:bCs/>
          <w:color w:val="333333"/>
          <w:u w:val="single"/>
          <w:rtl/>
        </w:rPr>
        <w:t xml:space="preserve"> بنسب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محرر بتاريخ ـــ/ ـــــ/ ــــــــــ هـ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بين كل من</w:t>
      </w:r>
      <w:r w:rsidRPr="007946F6">
        <w:rPr>
          <w:rFonts w:ascii="Segoe UI" w:hAnsi="Segoe UI" w:cs="Segoe UI"/>
          <w:color w:val="333333"/>
        </w:rPr>
        <w:t>: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أولاً: السيد ــــــــــــــــــــــــــــــــ (الجنسية) ــــــــــــــــــــــــ والمقيم بـ ــــــــــــــــــــــ (طرف أول)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ثانياً: السيد ــــــــــــــــــــــــــــــــ الجنسية) ــــــــــــــــــــــــ والمقيم بـ ـــــــــــــــــــــــ (طرف ثاني</w:t>
      </w:r>
      <w:r w:rsidRPr="007946F6">
        <w:rPr>
          <w:rFonts w:ascii="Segoe UI" w:hAnsi="Segoe UI" w:cs="Segoe UI"/>
          <w:color w:val="333333"/>
        </w:rPr>
        <w:t>).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بعد الإقرار بأهلية التعاقد والتصرف، فقد تم الاتفاق على تكوين شركة ــــــــــــــــــــ بين الطرفين. وذلك وفق الشروط التالية</w:t>
      </w:r>
      <w:r w:rsidRPr="007946F6">
        <w:rPr>
          <w:rFonts w:ascii="Segoe UI" w:hAnsi="Segoe UI" w:cs="Segoe UI"/>
          <w:color w:val="333333"/>
        </w:rPr>
        <w:t>: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أولاً: اسم الشركة ـــــــــــــــــــــــــــ والسمة التجارية لها 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ثانياً: غرض الشركة ــــــــــــــــــــــــــــــــــــــــــــــــــــــــــــــــــــــــــــ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ثالثا: مركز الشركة: كائن في العقار رقم ـــــــــــ بشارع ـــــــــــــــــــ قسم ــــــــــــ محافظة 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رابعاً: رأس مال الشركة: تم دفعه من جميع الشركاء وحصة كل شريك هو على النحو التالي</w:t>
      </w:r>
      <w:r w:rsidRPr="007946F6">
        <w:rPr>
          <w:rFonts w:ascii="Segoe UI" w:hAnsi="Segoe UI" w:cs="Segoe UI"/>
          <w:color w:val="333333"/>
        </w:rPr>
        <w:t>: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حصة الشريك الأول 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حصة الشريك الثاني 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خامساً: مدة الشركة: تبدأ من تاريخ ـــ/ ـــــ/ ــــــــــ هـ، وتنتهي بتاريخ ـــ/ ـــــ/ ــــــــــ هـ. وهي ـــــــــــــــــــــــــــــــــــــــــــــــــــــــــــــــــ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سادساً: الإدارة وحق التوقيع ـــــــــــــــــــــــــــــــــــــــــــــــــــــــــــــــــــــــــ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 xml:space="preserve">سابعاً: اتفق الشريكان على أن يتقاضى التطرف ـــــــــــــــــــــــــــ </w:t>
      </w:r>
      <w:proofErr w:type="gramStart"/>
      <w:r w:rsidRPr="007946F6">
        <w:rPr>
          <w:rFonts w:ascii="Segoe UI" w:hAnsi="Segoe UI" w:cs="Segoe UI"/>
          <w:color w:val="333333"/>
          <w:rtl/>
        </w:rPr>
        <w:t>وــــــــــــــــــــــــــ مرتباً</w:t>
      </w:r>
      <w:proofErr w:type="gramEnd"/>
      <w:r w:rsidRPr="007946F6">
        <w:rPr>
          <w:rFonts w:ascii="Segoe UI" w:hAnsi="Segoe UI" w:cs="Segoe UI"/>
          <w:color w:val="333333"/>
          <w:rtl/>
        </w:rPr>
        <w:t xml:space="preserve"> شهرياً عن حق الإدارة تدخل من ضمن مصروفات الشركة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lastRenderedPageBreak/>
        <w:t>ثامناً: الحسابات والسنة المالية: تمسك دفاتر تجارية وفق الأصول التجاري ويرصد فيها رأس المال النقدي والعيني. وتبدأ السنة المالية للشركة في أول من 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تاسعاً: توزيع الأرباح والخسائر ـــــــــــــــــــــــــــــــــــــــــــــــــــــــــــــــــــ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عاشراً: حظر المنافسة ـــــــــــــــــــــــــــــــــــــــــــــــــــــــــــــــــــــــــــــــــ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حادي عشر: الانسحاب والتنازل عن الحصص 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ثاني عشر: وفاة أحد الشركاء أو فقدان الأهلية 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ثالث عشر: فسخ الشركة ــــــــــــــــــــــــــــــــــــــــــــــــــــــــــــــــــــــــــــ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رابع عشر: في حالة انتهاء عقد الشراكة 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خامس عشر: المحكمة المختصة لحل النزاعات الناشئة عن العقد هي 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سادس عشر: تسجيل الشركة ـــــــــــــــــــــــــــــــــــــــــــــــــــــــــــــــــــــ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سابع عشر: تحرر هذا العقد من ــــــــــــــــــــــــ بيد كل شريك نسخة للعمل بها وقت اللزوم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توقيع الشركاء</w:t>
      </w:r>
      <w:r w:rsidRPr="007946F6">
        <w:rPr>
          <w:rFonts w:ascii="Segoe UI" w:hAnsi="Segoe UI" w:cs="Segoe UI"/>
          <w:color w:val="333333"/>
        </w:rPr>
        <w:t>: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الشريك الأول ـــــــــــــــــــــــــــــــــــــــــــــ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7946F6" w:rsidRPr="007946F6" w:rsidRDefault="007946F6" w:rsidP="00496D3E">
      <w:pPr>
        <w:pStyle w:val="NormalWeb"/>
        <w:shd w:val="clear" w:color="auto" w:fill="FFFFFF"/>
        <w:bidi/>
        <w:spacing w:before="0" w:beforeAutospacing="0" w:after="450" w:afterAutospacing="0"/>
        <w:rPr>
          <w:rFonts w:ascii="Segoe UI" w:hAnsi="Segoe UI" w:cs="Segoe UI"/>
          <w:color w:val="333333"/>
        </w:rPr>
      </w:pPr>
      <w:r w:rsidRPr="007946F6">
        <w:rPr>
          <w:rFonts w:ascii="Segoe UI" w:hAnsi="Segoe UI" w:cs="Segoe UI"/>
          <w:color w:val="333333"/>
          <w:rtl/>
        </w:rPr>
        <w:t>الشريك الثاني ــــــــــــــــــــــــــــــــــــــــــــ</w:t>
      </w:r>
      <w:r w:rsidRPr="007946F6">
        <w:rPr>
          <w:rFonts w:ascii="Segoe UI" w:hAnsi="Segoe UI" w:cs="Segoe UI"/>
          <w:color w:val="333333"/>
        </w:rPr>
        <w:t>.</w:t>
      </w:r>
    </w:p>
    <w:p w:rsidR="00A57DF0" w:rsidRPr="007946F6" w:rsidRDefault="00A57DF0" w:rsidP="00496D3E">
      <w:pPr>
        <w:bidi/>
        <w:spacing w:line="240" w:lineRule="auto"/>
        <w:rPr>
          <w:rFonts w:ascii="Segoe UI" w:hAnsi="Segoe UI" w:cs="Segoe UI"/>
          <w:sz w:val="24"/>
          <w:szCs w:val="24"/>
        </w:rPr>
      </w:pPr>
    </w:p>
    <w:sectPr w:rsidR="00A57DF0" w:rsidRPr="007946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6F6"/>
    <w:rsid w:val="00447618"/>
    <w:rsid w:val="00496D3E"/>
    <w:rsid w:val="007946F6"/>
    <w:rsid w:val="00A5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3005C"/>
  <w15:chartTrackingRefBased/>
  <w15:docId w15:val="{F5B6D44C-6539-462D-B329-01A8C1850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6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476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5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2023-12-14T19:31:00Z</dcterms:created>
  <dcterms:modified xsi:type="dcterms:W3CDTF">2023-12-14T20:25:00Z</dcterms:modified>
</cp:coreProperties>
</file>